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732" w:rsidRPr="005B1F6B" w:rsidRDefault="00C703E6" w:rsidP="007654D6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703E6">
        <w:rPr>
          <w:rFonts w:ascii="Times New Roman" w:hAnsi="Times New Roman" w:cs="Times New Roman"/>
          <w:b/>
          <w:sz w:val="24"/>
          <w:szCs w:val="24"/>
        </w:rPr>
        <w:t xml:space="preserve">“Мал </w:t>
      </w:r>
      <w:proofErr w:type="spellStart"/>
      <w:r w:rsidRPr="00C703E6">
        <w:rPr>
          <w:rFonts w:ascii="Times New Roman" w:hAnsi="Times New Roman" w:cs="Times New Roman"/>
          <w:b/>
          <w:sz w:val="24"/>
          <w:szCs w:val="24"/>
        </w:rPr>
        <w:t>дәрігерлігі</w:t>
      </w:r>
      <w:proofErr w:type="spellEnd"/>
      <w:r w:rsidRPr="00C703E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703E6">
        <w:rPr>
          <w:rFonts w:ascii="Times New Roman" w:hAnsi="Times New Roman" w:cs="Times New Roman"/>
          <w:b/>
          <w:sz w:val="24"/>
          <w:szCs w:val="24"/>
        </w:rPr>
        <w:t>негіздері</w:t>
      </w:r>
      <w:proofErr w:type="spellEnd"/>
      <w:r w:rsidRPr="00C703E6">
        <w:rPr>
          <w:rFonts w:ascii="Times New Roman" w:hAnsi="Times New Roman" w:cs="Times New Roman"/>
          <w:b/>
          <w:sz w:val="24"/>
          <w:szCs w:val="24"/>
        </w:rPr>
        <w:t xml:space="preserve">” </w:t>
      </w:r>
      <w:proofErr w:type="spellStart"/>
      <w:r w:rsidRPr="00C703E6">
        <w:rPr>
          <w:rFonts w:ascii="Times New Roman" w:hAnsi="Times New Roman" w:cs="Times New Roman"/>
          <w:b/>
          <w:sz w:val="24"/>
          <w:szCs w:val="24"/>
        </w:rPr>
        <w:t>пәні</w:t>
      </w:r>
      <w:proofErr w:type="spellEnd"/>
      <w:r w:rsidRPr="00C703E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703E6">
        <w:rPr>
          <w:rFonts w:ascii="Times New Roman" w:hAnsi="Times New Roman" w:cs="Times New Roman"/>
          <w:b/>
          <w:sz w:val="24"/>
          <w:szCs w:val="24"/>
        </w:rPr>
        <w:t>бойынша</w:t>
      </w:r>
      <w:proofErr w:type="spellEnd"/>
      <w:r w:rsidRPr="00C703E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р</w:t>
      </w:r>
      <w:proofErr w:type="spellStart"/>
      <w:r w:rsidR="007654D6" w:rsidRPr="005B1F6B">
        <w:rPr>
          <w:rFonts w:ascii="Times New Roman" w:hAnsi="Times New Roman" w:cs="Times New Roman"/>
          <w:b/>
          <w:sz w:val="24"/>
          <w:szCs w:val="24"/>
        </w:rPr>
        <w:t>еферат</w:t>
      </w:r>
      <w:proofErr w:type="spellEnd"/>
      <w:r w:rsidR="007654D6" w:rsidRPr="005B1F6B">
        <w:rPr>
          <w:rFonts w:ascii="Times New Roman" w:hAnsi="Times New Roman" w:cs="Times New Roman"/>
          <w:b/>
          <w:sz w:val="24"/>
          <w:szCs w:val="24"/>
        </w:rPr>
        <w:t xml:space="preserve"> т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ақырыптары</w:t>
      </w:r>
    </w:p>
    <w:p w:rsidR="007654D6" w:rsidRPr="005B1F6B" w:rsidRDefault="007654D6" w:rsidP="007654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5B1F6B">
        <w:rPr>
          <w:rFonts w:ascii="Times New Roman" w:hAnsi="Times New Roman" w:cs="Times New Roman"/>
          <w:sz w:val="24"/>
          <w:szCs w:val="24"/>
          <w:lang w:val="kk-KZ"/>
        </w:rPr>
        <w:t>Жарақат туралы түсінік және оның түрлері.Ауыл шаруашылық малдар жарақатының алдын алу.</w:t>
      </w:r>
    </w:p>
    <w:p w:rsidR="007654D6" w:rsidRPr="005B1F6B" w:rsidRDefault="007654D6" w:rsidP="007654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5B1F6B">
        <w:rPr>
          <w:rFonts w:ascii="Times New Roman" w:hAnsi="Times New Roman" w:cs="Times New Roman"/>
          <w:sz w:val="24"/>
          <w:szCs w:val="24"/>
          <w:lang w:val="kk-KZ"/>
        </w:rPr>
        <w:t>Сібір жарасы (спе</w:t>
      </w:r>
      <w:r w:rsidR="00B47273" w:rsidRPr="005B1F6B">
        <w:rPr>
          <w:rFonts w:ascii="Times New Roman" w:hAnsi="Times New Roman" w:cs="Times New Roman"/>
          <w:sz w:val="24"/>
          <w:szCs w:val="24"/>
          <w:lang w:val="kk-KZ"/>
        </w:rPr>
        <w:t>цификалық алдын алу</w:t>
      </w:r>
      <w:r w:rsidRPr="005B1F6B">
        <w:rPr>
          <w:rFonts w:ascii="Times New Roman" w:hAnsi="Times New Roman" w:cs="Times New Roman"/>
          <w:sz w:val="24"/>
          <w:szCs w:val="24"/>
          <w:lang w:val="kk-KZ"/>
        </w:rPr>
        <w:t>)</w:t>
      </w:r>
    </w:p>
    <w:p w:rsidR="00B47273" w:rsidRPr="005B1F6B" w:rsidRDefault="00B47273" w:rsidP="007654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5B1F6B">
        <w:rPr>
          <w:rFonts w:ascii="Times New Roman" w:hAnsi="Times New Roman" w:cs="Times New Roman"/>
          <w:sz w:val="24"/>
          <w:szCs w:val="24"/>
          <w:lang w:val="kk-KZ"/>
        </w:rPr>
        <w:t>Туберкулез ауруының диагностикасы және алдын алу шаралары</w:t>
      </w:r>
    </w:p>
    <w:p w:rsidR="00B47273" w:rsidRPr="005B1F6B" w:rsidRDefault="00B47273" w:rsidP="007654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5B1F6B">
        <w:rPr>
          <w:rFonts w:ascii="Times New Roman" w:hAnsi="Times New Roman" w:cs="Times New Roman"/>
          <w:sz w:val="24"/>
          <w:szCs w:val="24"/>
          <w:lang w:val="kk-KZ"/>
        </w:rPr>
        <w:t>Мал шаруашылығындағы ветеринарлық қызмет</w:t>
      </w:r>
    </w:p>
    <w:p w:rsidR="00B47273" w:rsidRPr="005B1F6B" w:rsidRDefault="00B47273" w:rsidP="007654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5B1F6B">
        <w:rPr>
          <w:rFonts w:ascii="Times New Roman" w:hAnsi="Times New Roman" w:cs="Times New Roman"/>
          <w:sz w:val="24"/>
          <w:szCs w:val="24"/>
          <w:lang w:val="kk-KZ"/>
        </w:rPr>
        <w:t>Азықтық токсикоинфекциялар және токсикоздар</w:t>
      </w:r>
    </w:p>
    <w:p w:rsidR="00B47273" w:rsidRPr="005B1F6B" w:rsidRDefault="00B47273" w:rsidP="007654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5B1F6B">
        <w:rPr>
          <w:rFonts w:ascii="Times New Roman" w:hAnsi="Times New Roman" w:cs="Times New Roman"/>
          <w:sz w:val="24"/>
          <w:szCs w:val="24"/>
          <w:lang w:val="kk-KZ"/>
        </w:rPr>
        <w:t>Ветеринарлық-санитарлық сараптау туралы түсінік</w:t>
      </w:r>
    </w:p>
    <w:p w:rsidR="00B47273" w:rsidRPr="005B1F6B" w:rsidRDefault="00B47273" w:rsidP="007654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5B1F6B">
        <w:rPr>
          <w:rFonts w:ascii="Times New Roman" w:hAnsi="Times New Roman" w:cs="Times New Roman"/>
          <w:sz w:val="24"/>
          <w:szCs w:val="24"/>
          <w:lang w:val="kk-KZ"/>
        </w:rPr>
        <w:t>Бруцеллез-зооантропозонозды ауру</w:t>
      </w:r>
    </w:p>
    <w:p w:rsidR="00B47273" w:rsidRPr="005B1F6B" w:rsidRDefault="00B47273" w:rsidP="007654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5B1F6B">
        <w:rPr>
          <w:rFonts w:ascii="Times New Roman" w:hAnsi="Times New Roman" w:cs="Times New Roman"/>
          <w:sz w:val="24"/>
          <w:szCs w:val="24"/>
          <w:lang w:val="kk-KZ"/>
        </w:rPr>
        <w:t>Құс тұмауы</w:t>
      </w:r>
    </w:p>
    <w:p w:rsidR="00B47273" w:rsidRPr="005B1F6B" w:rsidRDefault="00B47273" w:rsidP="007654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5B1F6B">
        <w:rPr>
          <w:rFonts w:ascii="Times New Roman" w:hAnsi="Times New Roman" w:cs="Times New Roman"/>
          <w:sz w:val="24"/>
          <w:szCs w:val="24"/>
          <w:lang w:val="kk-KZ"/>
        </w:rPr>
        <w:t>Мысықтардың қуық ауруының  себептері</w:t>
      </w:r>
    </w:p>
    <w:p w:rsidR="005B1F6B" w:rsidRPr="005B1F6B" w:rsidRDefault="005B1F6B" w:rsidP="007654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5B1F6B">
        <w:rPr>
          <w:rFonts w:ascii="Times New Roman" w:hAnsi="Times New Roman" w:cs="Times New Roman"/>
          <w:sz w:val="24"/>
          <w:szCs w:val="24"/>
          <w:lang w:val="kk-KZ"/>
        </w:rPr>
        <w:t>Организмінің иммунобиологиялық реактивтілігі.</w:t>
      </w:r>
    </w:p>
    <w:p w:rsidR="005B1F6B" w:rsidRPr="005B1F6B" w:rsidRDefault="005B1F6B" w:rsidP="007654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5B1F6B">
        <w:rPr>
          <w:rFonts w:ascii="Times New Roman" w:hAnsi="Times New Roman" w:cs="Times New Roman"/>
          <w:sz w:val="24"/>
          <w:szCs w:val="24"/>
          <w:lang w:val="kk-KZ"/>
        </w:rPr>
        <w:t>Қабыну (классификация, белгілері, ағымы).</w:t>
      </w:r>
    </w:p>
    <w:p w:rsidR="005B1F6B" w:rsidRPr="005B1F6B" w:rsidRDefault="005B1F6B" w:rsidP="007654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5B1F6B">
        <w:rPr>
          <w:rFonts w:ascii="Times New Roman" w:hAnsi="Times New Roman" w:cs="Times New Roman"/>
          <w:sz w:val="24"/>
          <w:szCs w:val="24"/>
          <w:lang w:val="kk-KZ"/>
        </w:rPr>
        <w:t>Жануарлардан қан алу ережелері</w:t>
      </w:r>
    </w:p>
    <w:p w:rsidR="005B1F6B" w:rsidRPr="005B1F6B" w:rsidRDefault="005B1F6B" w:rsidP="007654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5B1F6B">
        <w:rPr>
          <w:rFonts w:ascii="Times New Roman" w:hAnsi="Times New Roman" w:cs="Times New Roman"/>
          <w:sz w:val="24"/>
          <w:szCs w:val="24"/>
          <w:lang w:val="kk-KZ"/>
        </w:rPr>
        <w:t xml:space="preserve">Індетті ауруларының динамикасы, оның ағымы, белгілері. </w:t>
      </w:r>
    </w:p>
    <w:p w:rsidR="005B1F6B" w:rsidRDefault="005B1F6B" w:rsidP="007654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5B1F6B">
        <w:rPr>
          <w:rFonts w:ascii="Times New Roman" w:hAnsi="Times New Roman" w:cs="Times New Roman"/>
          <w:sz w:val="24"/>
          <w:szCs w:val="24"/>
          <w:lang w:val="kk-KZ"/>
        </w:rPr>
        <w:t>Диагностиканың зертханалық әдістері.</w:t>
      </w:r>
    </w:p>
    <w:p w:rsidR="005B1F6B" w:rsidRPr="005B1F6B" w:rsidRDefault="005B1F6B" w:rsidP="005B1F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5B1F6B">
        <w:rPr>
          <w:rFonts w:ascii="Times New Roman" w:hAnsi="Times New Roman" w:cs="Times New Roman"/>
          <w:sz w:val="24"/>
          <w:szCs w:val="24"/>
          <w:lang w:val="kk-KZ"/>
        </w:rPr>
        <w:t xml:space="preserve"> Серологиялық әдістер.</w:t>
      </w:r>
    </w:p>
    <w:p w:rsidR="005B1F6B" w:rsidRPr="005B1F6B" w:rsidRDefault="005B1F6B" w:rsidP="007654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5B1F6B">
        <w:rPr>
          <w:rFonts w:ascii="Times New Roman" w:hAnsi="Times New Roman" w:cs="Times New Roman"/>
          <w:sz w:val="24"/>
          <w:szCs w:val="24"/>
          <w:lang w:val="kk-KZ"/>
        </w:rPr>
        <w:t>Етқоректілердің инфекциялық аурулары</w:t>
      </w:r>
    </w:p>
    <w:p w:rsidR="005B1F6B" w:rsidRPr="005B1F6B" w:rsidRDefault="005B1F6B" w:rsidP="007654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5B1F6B">
        <w:rPr>
          <w:rFonts w:ascii="Times New Roman" w:hAnsi="Times New Roman" w:cs="Times New Roman"/>
          <w:sz w:val="24"/>
          <w:szCs w:val="24"/>
          <w:lang w:val="kk-KZ"/>
        </w:rPr>
        <w:t xml:space="preserve">Жануарлардың энтомологиясы және арахноздары.  </w:t>
      </w:r>
    </w:p>
    <w:p w:rsidR="005B1F6B" w:rsidRPr="005B1F6B" w:rsidRDefault="005B1F6B" w:rsidP="007654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5B1F6B">
        <w:rPr>
          <w:rFonts w:ascii="Times New Roman" w:hAnsi="Times New Roman" w:cs="Times New Roman"/>
          <w:sz w:val="24"/>
          <w:szCs w:val="24"/>
          <w:lang w:val="kk-KZ"/>
        </w:rPr>
        <w:t>Инфекциялық аурулар. Инфекциялық ауруларды емдеу әдістері, алдын алу, жалпы принциптері .</w:t>
      </w:r>
    </w:p>
    <w:p w:rsidR="005B1F6B" w:rsidRPr="005B1F6B" w:rsidRDefault="005B1F6B" w:rsidP="007654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5B1F6B">
        <w:rPr>
          <w:rFonts w:ascii="Times New Roman" w:hAnsi="Times New Roman" w:cs="Times New Roman"/>
          <w:sz w:val="24"/>
          <w:szCs w:val="24"/>
          <w:lang w:val="kk-KZ"/>
        </w:rPr>
        <w:t xml:space="preserve">Қан айналым мүшелерін зерттеу. </w:t>
      </w:r>
    </w:p>
    <w:p w:rsidR="005B1F6B" w:rsidRPr="005B1F6B" w:rsidRDefault="005B1F6B" w:rsidP="007654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5B1F6B">
        <w:rPr>
          <w:rFonts w:ascii="Times New Roman" w:hAnsi="Times New Roman" w:cs="Times New Roman"/>
          <w:sz w:val="24"/>
          <w:szCs w:val="24"/>
          <w:lang w:val="kk-KZ"/>
        </w:rPr>
        <w:t>Тонометрия. Электрокардиография</w:t>
      </w:r>
    </w:p>
    <w:p w:rsidR="005B1F6B" w:rsidRPr="005B1F6B" w:rsidRDefault="005B1F6B" w:rsidP="005B1F6B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sectPr w:rsidR="005B1F6B" w:rsidRPr="005B1F6B" w:rsidSect="002107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B46CCD"/>
    <w:multiLevelType w:val="hybridMultilevel"/>
    <w:tmpl w:val="E9AC1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654D6"/>
    <w:rsid w:val="00210732"/>
    <w:rsid w:val="005B1F6B"/>
    <w:rsid w:val="007654D6"/>
    <w:rsid w:val="00B47273"/>
    <w:rsid w:val="00C703E6"/>
    <w:rsid w:val="00FD3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7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54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 </dc:creator>
  <cp:keywords/>
  <dc:description/>
  <cp:lastModifiedBy>Пользователь</cp:lastModifiedBy>
  <cp:revision>4</cp:revision>
  <cp:lastPrinted>2018-02-28T13:37:00Z</cp:lastPrinted>
  <dcterms:created xsi:type="dcterms:W3CDTF">2016-10-12T04:53:00Z</dcterms:created>
  <dcterms:modified xsi:type="dcterms:W3CDTF">2018-02-28T13:37:00Z</dcterms:modified>
</cp:coreProperties>
</file>